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63A7" w14:textId="77777777" w:rsidR="000A0616" w:rsidRDefault="000A0616" w:rsidP="000A0616">
      <w:pPr>
        <w:pStyle w:val="Heading1"/>
        <w:spacing w:after="240"/>
        <w:rPr>
          <w:rFonts w:ascii="Calibri" w:hAnsi="Calibri" w:cs="Calibri"/>
          <w:sz w:val="36"/>
        </w:rPr>
      </w:pPr>
      <w:r>
        <w:rPr>
          <w:rFonts w:ascii="Calibri" w:hAnsi="Calibri" w:cs="Calibri"/>
          <w:sz w:val="36"/>
        </w:rPr>
        <w:t>BUSHFIRE MANAGEMENT AND PREPAREDNESS POLICY</w:t>
      </w:r>
    </w:p>
    <w:p w14:paraId="7DB19202" w14:textId="0100CF5B" w:rsidR="000A0616" w:rsidRDefault="000A0616" w:rsidP="000A0616">
      <w:pPr>
        <w:pStyle w:val="Bullet1"/>
        <w:numPr>
          <w:ilvl w:val="0"/>
          <w:numId w:val="0"/>
        </w:numPr>
        <w:tabs>
          <w:tab w:val="left" w:pos="720"/>
        </w:tabs>
        <w:ind w:left="720" w:hanging="360"/>
        <w:rPr>
          <w:rFonts w:cs="Calibri"/>
          <w:b/>
          <w:bCs/>
          <w:sz w:val="24"/>
        </w:rPr>
      </w:pPr>
      <w:r>
        <w:rPr>
          <w:noProof/>
        </w:rPr>
        <w:drawing>
          <wp:anchor distT="0" distB="0" distL="114300" distR="114300" simplePos="0" relativeHeight="251657216" behindDoc="0" locked="0" layoutInCell="1" allowOverlap="1" wp14:anchorId="5E173E64" wp14:editId="33593987">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24"/>
        </w:rPr>
        <w:t>Help for non-English speakers</w:t>
      </w:r>
    </w:p>
    <w:p w14:paraId="203B6265" w14:textId="77777777" w:rsidR="000A0616" w:rsidRDefault="000A0616" w:rsidP="000A0616">
      <w:pPr>
        <w:pStyle w:val="Bullet1"/>
        <w:numPr>
          <w:ilvl w:val="0"/>
          <w:numId w:val="0"/>
        </w:numPr>
        <w:tabs>
          <w:tab w:val="left" w:pos="720"/>
        </w:tabs>
        <w:ind w:left="720"/>
        <w:rPr>
          <w:rFonts w:cs="Calibri"/>
          <w:sz w:val="24"/>
        </w:rPr>
      </w:pPr>
      <w:r>
        <w:rPr>
          <w:rFonts w:cs="Calibri"/>
          <w:sz w:val="24"/>
        </w:rPr>
        <w:t>If you need help to understand this policy, please contact the office on 5998 2304.</w:t>
      </w:r>
    </w:p>
    <w:p w14:paraId="5D40CD03" w14:textId="77777777" w:rsidR="000A0616" w:rsidRDefault="000A0616" w:rsidP="000A0616">
      <w:pPr>
        <w:pStyle w:val="Heading1"/>
        <w:spacing w:after="120"/>
        <w:rPr>
          <w:rFonts w:ascii="Calibri" w:hAnsi="Calibri" w:cs="Calibri"/>
          <w:sz w:val="28"/>
        </w:rPr>
      </w:pPr>
    </w:p>
    <w:p w14:paraId="1A05CD46" w14:textId="77777777" w:rsidR="000A0616" w:rsidRDefault="000A0616" w:rsidP="000A0616">
      <w:pPr>
        <w:pStyle w:val="Heading1"/>
        <w:spacing w:before="240" w:after="120"/>
        <w:rPr>
          <w:rFonts w:ascii="Calibri" w:hAnsi="Calibri" w:cs="Calibri"/>
          <w:sz w:val="28"/>
          <w:u w:val="none"/>
        </w:rPr>
      </w:pPr>
      <w:r>
        <w:rPr>
          <w:rFonts w:ascii="Calibri" w:hAnsi="Calibri" w:cs="Calibri"/>
          <w:sz w:val="28"/>
          <w:u w:val="none"/>
        </w:rPr>
        <w:t>PURPOSE</w:t>
      </w:r>
    </w:p>
    <w:p w14:paraId="6BA0C075" w14:textId="77777777" w:rsidR="000A0616" w:rsidRDefault="000A0616" w:rsidP="000A0616">
      <w:pPr>
        <w:pStyle w:val="NormalWeb"/>
        <w:shd w:val="clear" w:color="auto" w:fill="FFFFFF"/>
        <w:spacing w:before="48" w:beforeAutospacing="0" w:after="360" w:afterAutospacing="0"/>
        <w:rPr>
          <w:rFonts w:ascii="Calibri" w:hAnsi="Calibri" w:cs="Calibri"/>
        </w:rPr>
      </w:pPr>
      <w:r>
        <w:rPr>
          <w:rFonts w:ascii="Calibri" w:hAnsi="Calibri" w:cs="Calibri"/>
          <w:color w:val="0B0C1D"/>
        </w:rPr>
        <w:t>To prepare for and then ensure the safety of students, staff and school visitors on days of forecast elevated fire danger taking into consideration the importance of shared responsibility and continuance of education. </w:t>
      </w:r>
    </w:p>
    <w:p w14:paraId="11043407" w14:textId="77777777" w:rsidR="000A0616" w:rsidRDefault="000A0616" w:rsidP="000A0616">
      <w:pPr>
        <w:pStyle w:val="Heading1"/>
        <w:rPr>
          <w:rFonts w:ascii="Calibri" w:hAnsi="Calibri" w:cs="Calibri"/>
          <w:sz w:val="28"/>
          <w:u w:val="none"/>
        </w:rPr>
      </w:pPr>
      <w:r>
        <w:rPr>
          <w:rFonts w:ascii="Calibri" w:hAnsi="Calibri" w:cs="Calibri"/>
          <w:sz w:val="28"/>
          <w:u w:val="none"/>
        </w:rPr>
        <w:t>GUIDELINES</w:t>
      </w:r>
    </w:p>
    <w:p w14:paraId="694CBD31" w14:textId="77777777" w:rsidR="000A0616" w:rsidRDefault="000A0616" w:rsidP="000A0616">
      <w:pPr>
        <w:pStyle w:val="NormalWeb"/>
        <w:shd w:val="clear" w:color="auto" w:fill="FFFFFF"/>
        <w:spacing w:before="48" w:beforeAutospacing="0" w:after="120" w:afterAutospacing="0"/>
        <w:rPr>
          <w:rFonts w:ascii="Calibri" w:hAnsi="Calibri" w:cs="Calibri"/>
          <w:b/>
          <w:color w:val="0B0C1D"/>
        </w:rPr>
      </w:pPr>
      <w:r>
        <w:rPr>
          <w:rFonts w:ascii="Calibri" w:hAnsi="Calibri" w:cs="Calibri"/>
          <w:b/>
          <w:color w:val="0B0C1D"/>
        </w:rPr>
        <w:t>Preparedness</w:t>
      </w:r>
    </w:p>
    <w:p w14:paraId="4002FA09" w14:textId="77777777" w:rsidR="000A0616" w:rsidRDefault="000A0616" w:rsidP="000A0616">
      <w:pPr>
        <w:pStyle w:val="NormalWeb"/>
        <w:shd w:val="clear" w:color="auto" w:fill="FFFFFF"/>
        <w:spacing w:before="48" w:beforeAutospacing="0" w:after="120" w:afterAutospacing="0"/>
        <w:rPr>
          <w:rFonts w:ascii="Calibri" w:hAnsi="Calibri" w:cs="Calibri"/>
          <w:color w:val="0B0C1D"/>
        </w:rPr>
      </w:pPr>
      <w:r>
        <w:rPr>
          <w:rFonts w:ascii="Calibri" w:hAnsi="Calibri" w:cs="Calibri"/>
          <w:color w:val="0B0C1D"/>
        </w:rPr>
        <w:t xml:space="preserve">All schools must have a prerequisite Emergency Management Planning Policy. </w:t>
      </w:r>
    </w:p>
    <w:p w14:paraId="4D3F0110" w14:textId="77777777" w:rsidR="000A0616" w:rsidRDefault="000A0616" w:rsidP="000A0616">
      <w:pPr>
        <w:pStyle w:val="NormalWeb"/>
        <w:shd w:val="clear" w:color="auto" w:fill="FFFFFF"/>
        <w:spacing w:before="48" w:beforeAutospacing="0" w:after="120" w:afterAutospacing="0"/>
        <w:rPr>
          <w:rFonts w:ascii="Calibri" w:hAnsi="Calibri" w:cs="Calibri"/>
          <w:color w:val="0B0C1D"/>
        </w:rPr>
      </w:pPr>
      <w:r>
        <w:rPr>
          <w:rFonts w:ascii="Calibri" w:hAnsi="Calibri" w:cs="Calibri"/>
          <w:color w:val="0B0C1D"/>
        </w:rPr>
        <w:t>All registered schools, as a component of their registration, must comply with the Victorian Registration and Qualifications Authority (VRQA) </w:t>
      </w:r>
      <w:hyperlink r:id="rId8" w:history="1">
        <w:r>
          <w:rPr>
            <w:rStyle w:val="Hyperlink"/>
            <w:rFonts w:ascii="Calibri" w:hAnsi="Calibri" w:cs="Calibri"/>
            <w:color w:val="0047A5"/>
          </w:rPr>
          <w:t>Guidelines for Bushfire Preparedness</w:t>
        </w:r>
      </w:hyperlink>
      <w:r>
        <w:rPr>
          <w:rFonts w:ascii="Calibri" w:hAnsi="Calibri" w:cs="Calibri"/>
          <w:color w:val="0B0C1D"/>
        </w:rPr>
        <w:t>. </w:t>
      </w:r>
    </w:p>
    <w:p w14:paraId="05189BD5" w14:textId="77777777" w:rsidR="000A0616" w:rsidRDefault="000A0616" w:rsidP="000A0616">
      <w:pPr>
        <w:pStyle w:val="Heading3"/>
        <w:shd w:val="clear" w:color="auto" w:fill="FFFFFF"/>
        <w:spacing w:after="120"/>
        <w:rPr>
          <w:rFonts w:ascii="Calibri" w:hAnsi="Calibri" w:cs="Calibri"/>
          <w:sz w:val="24"/>
          <w:szCs w:val="24"/>
          <w:lang w:eastAsia="en-AU"/>
        </w:rPr>
      </w:pPr>
      <w:r>
        <w:rPr>
          <w:rFonts w:ascii="Calibri" w:hAnsi="Calibri" w:cs="Calibri"/>
          <w:sz w:val="24"/>
          <w:szCs w:val="24"/>
        </w:rPr>
        <w:t>Bushfire at Risk Register (BARR)</w:t>
      </w:r>
    </w:p>
    <w:p w14:paraId="1C1EE5C4" w14:textId="77777777" w:rsidR="000A0616" w:rsidRDefault="000A0616" w:rsidP="000A0616">
      <w:pPr>
        <w:pStyle w:val="NormalWeb"/>
        <w:shd w:val="clear" w:color="auto" w:fill="FFFFFF"/>
        <w:spacing w:before="48" w:beforeAutospacing="0" w:after="360" w:afterAutospacing="0"/>
        <w:rPr>
          <w:rFonts w:ascii="Calibri" w:hAnsi="Calibri" w:cs="Calibri"/>
          <w:color w:val="0B0C1D"/>
        </w:rPr>
      </w:pPr>
      <w:r>
        <w:rPr>
          <w:rFonts w:ascii="Calibri" w:hAnsi="Calibri" w:cs="Calibri"/>
          <w:color w:val="0B0C1D"/>
        </w:rPr>
        <w:t>Schools around Victoria are at varying risk from bushfire. The Department’s </w:t>
      </w:r>
      <w:hyperlink r:id="rId9" w:history="1">
        <w:r>
          <w:rPr>
            <w:rStyle w:val="Hyperlink"/>
            <w:rFonts w:ascii="Calibri" w:hAnsi="Calibri" w:cs="Calibri"/>
            <w:color w:val="0047A5"/>
          </w:rPr>
          <w:t>Bushfire at Risk Register</w:t>
        </w:r>
      </w:hyperlink>
      <w:r>
        <w:rPr>
          <w:rFonts w:ascii="Calibri" w:hAnsi="Calibri" w:cs="Calibri"/>
          <w:color w:val="0B0C1D"/>
        </w:rPr>
        <w:t xml:space="preserve"> (BARR) records the schools and early childhood services most at risk from bushfire. Devon Meadows Primary School is not on the Bushfire at Risk Register. </w:t>
      </w:r>
    </w:p>
    <w:p w14:paraId="68614A32" w14:textId="77777777" w:rsidR="000A0616" w:rsidRDefault="000A0616" w:rsidP="000A0616">
      <w:pPr>
        <w:pStyle w:val="Heading3"/>
        <w:shd w:val="clear" w:color="auto" w:fill="FFFFFF"/>
        <w:spacing w:after="120"/>
        <w:rPr>
          <w:rFonts w:ascii="Calibri" w:hAnsi="Calibri" w:cs="Calibri"/>
          <w:sz w:val="24"/>
          <w:szCs w:val="24"/>
        </w:rPr>
      </w:pPr>
      <w:r>
        <w:rPr>
          <w:rFonts w:ascii="Calibri" w:hAnsi="Calibri" w:cs="Calibri"/>
          <w:sz w:val="24"/>
          <w:szCs w:val="24"/>
        </w:rPr>
        <w:t>Shelter-in-place building</w:t>
      </w:r>
    </w:p>
    <w:p w14:paraId="776850A1" w14:textId="77777777" w:rsidR="000A0616" w:rsidRDefault="000A0616" w:rsidP="000A0616">
      <w:pPr>
        <w:pStyle w:val="NormalWeb"/>
        <w:shd w:val="clear" w:color="auto" w:fill="FFFFFF"/>
        <w:spacing w:before="48" w:beforeAutospacing="0" w:after="360" w:afterAutospacing="0"/>
        <w:rPr>
          <w:rFonts w:ascii="Calibri" w:hAnsi="Calibri" w:cs="Calibri"/>
          <w:color w:val="0B0C1D"/>
        </w:rPr>
      </w:pPr>
      <w:r>
        <w:rPr>
          <w:rFonts w:ascii="Calibri" w:hAnsi="Calibri" w:cs="Calibri"/>
          <w:color w:val="0B0C1D"/>
        </w:rPr>
        <w:t xml:space="preserve">All schools (regardless of their BARR status) must nominate a building or buildings on the school site that can provide temporary accommodation until emergency services arrive and/or as a building of last resort if there is insufficient time to evacuate. The school must identify the shelter-in-place in their Emergency Management Plan. </w:t>
      </w:r>
    </w:p>
    <w:p w14:paraId="77EA22FA" w14:textId="7AF40B34" w:rsidR="000A0616" w:rsidRDefault="009734F3" w:rsidP="000A0616">
      <w:pPr>
        <w:pStyle w:val="Heading3"/>
        <w:shd w:val="clear" w:color="auto" w:fill="FFFFFF"/>
        <w:spacing w:after="120"/>
        <w:rPr>
          <w:rFonts w:ascii="Calibri" w:hAnsi="Calibri" w:cs="Calibri"/>
          <w:sz w:val="24"/>
          <w:szCs w:val="24"/>
        </w:rPr>
      </w:pPr>
      <w:r>
        <w:rPr>
          <w:rFonts w:ascii="Calibri" w:hAnsi="Calibri" w:cs="Calibri"/>
          <w:sz w:val="24"/>
          <w:szCs w:val="24"/>
        </w:rPr>
        <w:t>Catastrophic Fire danger rating</w:t>
      </w:r>
    </w:p>
    <w:p w14:paraId="0C2EB10C" w14:textId="77777777" w:rsidR="009734F3" w:rsidRPr="009734F3" w:rsidRDefault="009734F3" w:rsidP="009734F3">
      <w:pPr>
        <w:spacing w:before="240" w:after="240"/>
        <w:ind w:right="430"/>
        <w:rPr>
          <w:rFonts w:cs="Arial"/>
          <w:sz w:val="24"/>
          <w:szCs w:val="24"/>
        </w:rPr>
      </w:pPr>
      <w:r w:rsidRPr="009734F3">
        <w:rPr>
          <w:rFonts w:cs="Arial"/>
          <w:sz w:val="24"/>
          <w:szCs w:val="24"/>
        </w:rPr>
        <w:t xml:space="preserve">Closure of the school due to a Catastrophic fire danger rating will be enacted when the Bureau of Meteorology forecast and related public safety messaging are confirmed. Due to uncertainties in the forecast, the timing of this confirmation may vary. Information regarding potential or confirmed Catastrophic fire danger days will be communicated to you by a Compass News Item.  </w:t>
      </w:r>
    </w:p>
    <w:p w14:paraId="0955C7ED" w14:textId="77777777" w:rsidR="000A0616" w:rsidRDefault="000A0616">
      <w:pPr>
        <w:rPr>
          <w:rFonts w:ascii="Calibri" w:eastAsia="Times New Roman" w:hAnsi="Calibri" w:cs="Calibri"/>
          <w:sz w:val="24"/>
          <w:szCs w:val="24"/>
          <w:lang w:val="en-AU" w:eastAsia="en-AU"/>
        </w:rPr>
      </w:pPr>
      <w:r>
        <w:rPr>
          <w:rFonts w:ascii="Calibri" w:hAnsi="Calibri" w:cs="Calibri"/>
        </w:rPr>
        <w:br w:type="page"/>
      </w:r>
    </w:p>
    <w:p w14:paraId="5760C2EE" w14:textId="78EBCE49" w:rsidR="000A0616" w:rsidRDefault="000A0616" w:rsidP="000A0616">
      <w:pPr>
        <w:pStyle w:val="NormalWeb"/>
        <w:rPr>
          <w:rFonts w:ascii="Calibri" w:hAnsi="Calibri" w:cs="Calibri"/>
        </w:rPr>
      </w:pPr>
      <w:r>
        <w:rPr>
          <w:rFonts w:ascii="Calibri" w:hAnsi="Calibri" w:cs="Calibri"/>
        </w:rPr>
        <w:lastRenderedPageBreak/>
        <w:t>The Department maintains a list of schools and early childhood services most at risk of grassfire, refer to</w:t>
      </w:r>
      <w:r>
        <w:rPr>
          <w:rFonts w:ascii="Calibri" w:hAnsi="Calibri" w:cs="Calibri"/>
          <w:color w:val="011A3C"/>
        </w:rPr>
        <w:t> </w:t>
      </w:r>
      <w:hyperlink r:id="rId10" w:tgtFrame="_blank" w:history="1">
        <w:r>
          <w:rPr>
            <w:rStyle w:val="rpl-text-label"/>
            <w:rFonts w:ascii="Calibri" w:hAnsi="Calibri" w:cs="Calibri"/>
            <w:color w:val="1855BF"/>
          </w:rPr>
          <w:t>Schools and early childhood services at risk of grassfire (Category </w:t>
        </w:r>
        <w:r>
          <w:rPr>
            <w:rStyle w:val="rpl-text-icongroup"/>
            <w:rFonts w:ascii="Calibri" w:hAnsi="Calibri" w:cs="Calibri"/>
            <w:color w:val="1855BF"/>
          </w:rPr>
          <w:t>4)</w:t>
        </w:r>
      </w:hyperlink>
      <w:r>
        <w:rPr>
          <w:rFonts w:ascii="Calibri" w:hAnsi="Calibri" w:cs="Calibri"/>
          <w:color w:val="011A3C"/>
        </w:rPr>
        <w:t xml:space="preserve">. This list is reviewed </w:t>
      </w:r>
      <w:r>
        <w:rPr>
          <w:rFonts w:ascii="Calibri" w:hAnsi="Calibri" w:cs="Calibri"/>
        </w:rPr>
        <w:t>annually.</w:t>
      </w:r>
    </w:p>
    <w:p w14:paraId="362301E6" w14:textId="1B37D978" w:rsidR="000A0616" w:rsidRPr="00323EE9" w:rsidRDefault="000A0616" w:rsidP="000A0616">
      <w:pPr>
        <w:pStyle w:val="NormalWeb"/>
        <w:shd w:val="clear" w:color="auto" w:fill="FFFFFF"/>
        <w:spacing w:before="48" w:beforeAutospacing="0" w:after="360" w:afterAutospacing="0"/>
        <w:rPr>
          <w:rFonts w:asciiTheme="minorHAnsi" w:hAnsiTheme="minorHAnsi" w:cstheme="minorHAnsi"/>
        </w:rPr>
      </w:pPr>
      <w:r w:rsidRPr="00323EE9">
        <w:rPr>
          <w:rFonts w:asciiTheme="minorHAnsi" w:hAnsiTheme="minorHAnsi" w:cstheme="minorHAnsi"/>
        </w:rPr>
        <w:t xml:space="preserve">Devon Meadows Primary School is a Category 4 school. Schools and early childhood services on this list must close on days that are determined to be </w:t>
      </w:r>
      <w:r w:rsidR="00F81ACE" w:rsidRPr="00323EE9">
        <w:rPr>
          <w:rFonts w:asciiTheme="minorHAnsi" w:hAnsiTheme="minorHAnsi" w:cstheme="minorHAnsi"/>
        </w:rPr>
        <w:t xml:space="preserve">Catastrophic fire </w:t>
      </w:r>
      <w:r w:rsidR="00326997" w:rsidRPr="00323EE9">
        <w:rPr>
          <w:rFonts w:asciiTheme="minorHAnsi" w:hAnsiTheme="minorHAnsi" w:cstheme="minorHAnsi"/>
        </w:rPr>
        <w:t>danger rating Central fire district</w:t>
      </w:r>
      <w:r w:rsidRPr="00323EE9">
        <w:rPr>
          <w:rFonts w:asciiTheme="minorHAnsi" w:hAnsiTheme="minorHAnsi" w:cstheme="minorHAnsi"/>
        </w:rPr>
        <w:t>.</w:t>
      </w:r>
    </w:p>
    <w:p w14:paraId="780C9B6F" w14:textId="77777777" w:rsidR="000A0616" w:rsidRDefault="000A0616" w:rsidP="000A0616">
      <w:pPr>
        <w:pStyle w:val="Heading3"/>
        <w:shd w:val="clear" w:color="auto" w:fill="FFFFFF"/>
        <w:spacing w:after="120"/>
        <w:rPr>
          <w:rFonts w:ascii="Calibri" w:hAnsi="Calibri" w:cs="Calibri"/>
          <w:sz w:val="24"/>
          <w:szCs w:val="24"/>
        </w:rPr>
      </w:pPr>
      <w:r>
        <w:rPr>
          <w:rFonts w:ascii="Calibri" w:hAnsi="Calibri" w:cs="Calibri"/>
          <w:sz w:val="24"/>
          <w:szCs w:val="24"/>
        </w:rPr>
        <w:t>Fire in the landscape</w:t>
      </w:r>
    </w:p>
    <w:p w14:paraId="16B3EB16" w14:textId="77777777" w:rsidR="000A0616" w:rsidRDefault="000A0616" w:rsidP="000A0616">
      <w:pPr>
        <w:pStyle w:val="NormalWeb"/>
        <w:shd w:val="clear" w:color="auto" w:fill="FFFFFF"/>
        <w:spacing w:before="48" w:beforeAutospacing="0" w:after="360" w:afterAutospacing="0"/>
        <w:rPr>
          <w:rFonts w:ascii="Calibri" w:hAnsi="Calibri" w:cs="Calibri"/>
          <w:color w:val="0B0C1D"/>
        </w:rPr>
      </w:pPr>
      <w:r>
        <w:rPr>
          <w:rFonts w:ascii="Calibri" w:hAnsi="Calibri" w:cs="Calibri"/>
          <w:color w:val="0B0C1D"/>
        </w:rPr>
        <w:t>In the event of exposure to an immediate bushfire threat or other emergency, the school principal has the authority to enact the school’s emergency management plan. </w:t>
      </w:r>
    </w:p>
    <w:p w14:paraId="0F4E64EA" w14:textId="77777777" w:rsidR="000A0616" w:rsidRPr="00F81ACE" w:rsidRDefault="000A0616" w:rsidP="000A0616">
      <w:pPr>
        <w:pStyle w:val="NormalWeb"/>
        <w:shd w:val="clear" w:color="auto" w:fill="FFFFFF"/>
        <w:spacing w:before="48" w:beforeAutospacing="0" w:after="120" w:afterAutospacing="0"/>
        <w:rPr>
          <w:rFonts w:ascii="Calibri" w:hAnsi="Calibri" w:cs="Calibri"/>
          <w:b/>
          <w:color w:val="0B0C1D"/>
        </w:rPr>
      </w:pPr>
      <w:r w:rsidRPr="00F81ACE">
        <w:rPr>
          <w:rFonts w:ascii="Calibri" w:hAnsi="Calibri" w:cs="Calibri"/>
          <w:b/>
          <w:color w:val="0B0C1D"/>
        </w:rPr>
        <w:t>Management</w:t>
      </w:r>
    </w:p>
    <w:p w14:paraId="4D822825" w14:textId="77777777" w:rsidR="000A0616" w:rsidRDefault="000A0616" w:rsidP="000A0616">
      <w:pPr>
        <w:pStyle w:val="NormalWeb"/>
        <w:shd w:val="clear" w:color="auto" w:fill="FFFFFF"/>
        <w:spacing w:before="48" w:beforeAutospacing="0" w:after="0" w:afterAutospacing="0"/>
        <w:rPr>
          <w:rFonts w:ascii="Calibri" w:hAnsi="Calibri" w:cs="Calibri"/>
          <w:color w:val="0B0C1D"/>
        </w:rPr>
      </w:pPr>
      <w:r>
        <w:rPr>
          <w:rFonts w:ascii="Calibri" w:hAnsi="Calibri" w:cs="Calibri"/>
          <w:color w:val="0B0C1D"/>
        </w:rPr>
        <w:t>Devon Meadows Primary School will:</w:t>
      </w:r>
    </w:p>
    <w:p w14:paraId="154AE3B1" w14:textId="77777777" w:rsidR="000A0616" w:rsidRDefault="000A0616" w:rsidP="000A0616">
      <w:pPr>
        <w:pStyle w:val="NormalWeb"/>
        <w:numPr>
          <w:ilvl w:val="0"/>
          <w:numId w:val="2"/>
        </w:numPr>
        <w:shd w:val="clear" w:color="auto" w:fill="FFFFFF"/>
        <w:spacing w:before="48" w:beforeAutospacing="0" w:after="0" w:afterAutospacing="0"/>
        <w:rPr>
          <w:rFonts w:ascii="Calibri" w:hAnsi="Calibri" w:cs="Calibri"/>
          <w:color w:val="0B0C1D"/>
        </w:rPr>
      </w:pPr>
      <w:r>
        <w:rPr>
          <w:rFonts w:ascii="Calibri" w:hAnsi="Calibri" w:cs="Calibri"/>
          <w:color w:val="0B0C1D"/>
        </w:rPr>
        <w:t>regularly manage materials that may easily be ignited around buildings and facilities.</w:t>
      </w:r>
    </w:p>
    <w:p w14:paraId="750DC561" w14:textId="77777777" w:rsidR="000A0616" w:rsidRDefault="000A0616" w:rsidP="000A0616">
      <w:pPr>
        <w:pStyle w:val="NormalWeb"/>
        <w:numPr>
          <w:ilvl w:val="0"/>
          <w:numId w:val="2"/>
        </w:numPr>
        <w:shd w:val="clear" w:color="auto" w:fill="FFFFFF"/>
        <w:spacing w:before="48" w:beforeAutospacing="0" w:after="0" w:afterAutospacing="0"/>
        <w:rPr>
          <w:rFonts w:ascii="Calibri" w:hAnsi="Calibri" w:cs="Calibri"/>
          <w:color w:val="0B0C1D"/>
        </w:rPr>
      </w:pPr>
      <w:r>
        <w:rPr>
          <w:rFonts w:ascii="Calibri" w:hAnsi="Calibri" w:cs="Calibri"/>
          <w:color w:val="0B0C1D"/>
        </w:rPr>
        <w:t>regularly monitor buildings to ensure exits are continuously kept clear of obstructions.</w:t>
      </w:r>
    </w:p>
    <w:p w14:paraId="2C5A1067" w14:textId="77777777" w:rsidR="000A0616" w:rsidRPr="00323EE9" w:rsidRDefault="000A0616" w:rsidP="000A0616">
      <w:pPr>
        <w:pStyle w:val="NormalWeb"/>
        <w:numPr>
          <w:ilvl w:val="0"/>
          <w:numId w:val="2"/>
        </w:numPr>
        <w:shd w:val="clear" w:color="auto" w:fill="FFFFFF"/>
        <w:spacing w:before="48" w:beforeAutospacing="0" w:after="0" w:afterAutospacing="0"/>
        <w:rPr>
          <w:rFonts w:ascii="Calibri" w:hAnsi="Calibri" w:cs="Calibri"/>
          <w:color w:val="0B0C1D"/>
        </w:rPr>
      </w:pPr>
      <w:r>
        <w:rPr>
          <w:rFonts w:ascii="Calibri" w:hAnsi="Calibri" w:cs="Calibri"/>
          <w:color w:val="0B0C1D"/>
        </w:rPr>
        <w:t xml:space="preserve">have schedule for monitoring and removal of materials that may be easily ignited including </w:t>
      </w:r>
      <w:r w:rsidRPr="00323EE9">
        <w:rPr>
          <w:rFonts w:ascii="Calibri" w:hAnsi="Calibri" w:cs="Calibri"/>
          <w:color w:val="0B0C1D"/>
        </w:rPr>
        <w:t xml:space="preserve">branches overhanging buildings, debris and rubbish including gutters and dry grass vegetation. </w:t>
      </w:r>
    </w:p>
    <w:p w14:paraId="16340421" w14:textId="77777777" w:rsidR="000A0616" w:rsidRPr="00323EE9" w:rsidRDefault="000A0616" w:rsidP="000A0616">
      <w:pPr>
        <w:pStyle w:val="NormalWeb"/>
        <w:numPr>
          <w:ilvl w:val="0"/>
          <w:numId w:val="2"/>
        </w:numPr>
        <w:shd w:val="clear" w:color="auto" w:fill="FFFFFF"/>
        <w:spacing w:before="48" w:beforeAutospacing="0" w:after="0" w:afterAutospacing="0"/>
        <w:rPr>
          <w:rFonts w:ascii="Calibri" w:hAnsi="Calibri" w:cs="Calibri"/>
        </w:rPr>
      </w:pPr>
      <w:r w:rsidRPr="00323EE9">
        <w:rPr>
          <w:rFonts w:ascii="Calibri" w:hAnsi="Calibri" w:cs="Calibri"/>
        </w:rPr>
        <w:t>Ensure access to facilities and grounds by emergency vehicles</w:t>
      </w:r>
    </w:p>
    <w:p w14:paraId="648F2F1E" w14:textId="77777777" w:rsidR="000A0616" w:rsidRPr="00323EE9" w:rsidRDefault="000A0616" w:rsidP="000A0616">
      <w:pPr>
        <w:pStyle w:val="Heading1"/>
        <w:rPr>
          <w:rFonts w:ascii="Calibri" w:hAnsi="Calibri" w:cs="Calibri"/>
        </w:rPr>
      </w:pPr>
    </w:p>
    <w:p w14:paraId="5FBDE648" w14:textId="7246B279" w:rsidR="00326997" w:rsidRPr="00323EE9" w:rsidRDefault="00326997" w:rsidP="00326997">
      <w:pPr>
        <w:pStyle w:val="NormalWeb"/>
        <w:shd w:val="clear" w:color="auto" w:fill="FFFFFF"/>
        <w:spacing w:before="48" w:beforeAutospacing="0" w:after="120" w:afterAutospacing="0"/>
        <w:rPr>
          <w:rFonts w:ascii="Calibri" w:hAnsi="Calibri" w:cs="Calibri"/>
          <w:b/>
        </w:rPr>
      </w:pPr>
      <w:r w:rsidRPr="00323EE9">
        <w:rPr>
          <w:rFonts w:ascii="Calibri" w:hAnsi="Calibri" w:cs="Calibri"/>
          <w:b/>
        </w:rPr>
        <w:t>Communication</w:t>
      </w:r>
    </w:p>
    <w:p w14:paraId="133851FE" w14:textId="77777777" w:rsidR="00326997" w:rsidRPr="00323EE9" w:rsidRDefault="00326997" w:rsidP="00326997">
      <w:pPr>
        <w:pStyle w:val="NormalWeb"/>
        <w:shd w:val="clear" w:color="auto" w:fill="FFFFFF"/>
        <w:spacing w:before="48" w:beforeAutospacing="0" w:after="0" w:afterAutospacing="0"/>
        <w:rPr>
          <w:rFonts w:ascii="Calibri" w:hAnsi="Calibri" w:cs="Calibri"/>
        </w:rPr>
      </w:pPr>
      <w:r w:rsidRPr="00323EE9">
        <w:rPr>
          <w:rFonts w:ascii="Calibri" w:hAnsi="Calibri" w:cs="Calibri"/>
        </w:rPr>
        <w:t>Devon Meadows Primary School will:</w:t>
      </w:r>
    </w:p>
    <w:p w14:paraId="474FE981" w14:textId="3B0157C0" w:rsidR="00326997" w:rsidRPr="00323EE9" w:rsidRDefault="00326997" w:rsidP="00326997">
      <w:pPr>
        <w:pStyle w:val="ListParagraph"/>
        <w:numPr>
          <w:ilvl w:val="0"/>
          <w:numId w:val="3"/>
        </w:numPr>
        <w:rPr>
          <w:sz w:val="24"/>
          <w:szCs w:val="24"/>
          <w:lang w:val="en-AU"/>
        </w:rPr>
      </w:pPr>
      <w:r w:rsidRPr="00323EE9">
        <w:rPr>
          <w:sz w:val="24"/>
          <w:szCs w:val="24"/>
          <w:lang w:val="en-AU"/>
        </w:rPr>
        <w:t>At the beginning of each</w:t>
      </w:r>
      <w:r w:rsidR="00F45B0F" w:rsidRPr="00323EE9">
        <w:rPr>
          <w:sz w:val="24"/>
          <w:szCs w:val="24"/>
          <w:lang w:val="en-AU"/>
        </w:rPr>
        <w:t xml:space="preserve"> year</w:t>
      </w:r>
      <w:r w:rsidRPr="00323EE9">
        <w:rPr>
          <w:sz w:val="24"/>
          <w:szCs w:val="24"/>
          <w:lang w:val="en-AU"/>
        </w:rPr>
        <w:t xml:space="preserve"> communicate to the community the Bushfire Management and Preparedness Policy and the publish on Compass the ‘School Preparations for the Bushfire Season’.</w:t>
      </w:r>
    </w:p>
    <w:p w14:paraId="062FEF67" w14:textId="7354371E" w:rsidR="00326997" w:rsidRPr="00323EE9" w:rsidRDefault="00F45B0F" w:rsidP="00326997">
      <w:pPr>
        <w:pStyle w:val="ListParagraph"/>
        <w:numPr>
          <w:ilvl w:val="0"/>
          <w:numId w:val="3"/>
        </w:numPr>
        <w:rPr>
          <w:sz w:val="24"/>
          <w:szCs w:val="24"/>
          <w:lang w:val="en-AU"/>
        </w:rPr>
      </w:pPr>
      <w:r w:rsidRPr="00323EE9">
        <w:rPr>
          <w:sz w:val="24"/>
          <w:szCs w:val="24"/>
          <w:lang w:val="en-AU"/>
        </w:rPr>
        <w:t>If required, p</w:t>
      </w:r>
      <w:r w:rsidR="00326997" w:rsidRPr="00323EE9">
        <w:rPr>
          <w:sz w:val="24"/>
          <w:szCs w:val="24"/>
          <w:lang w:val="en-AU"/>
        </w:rPr>
        <w:t>ublish on Compass a news item informing parents for potential closure of school due to catastrophic fire danger warning</w:t>
      </w:r>
    </w:p>
    <w:p w14:paraId="247E9E2F" w14:textId="67519011" w:rsidR="00F45B0F" w:rsidRPr="00323EE9" w:rsidRDefault="00F45B0F" w:rsidP="00F45B0F">
      <w:pPr>
        <w:pStyle w:val="ListParagraph"/>
        <w:numPr>
          <w:ilvl w:val="0"/>
          <w:numId w:val="3"/>
        </w:numPr>
        <w:rPr>
          <w:sz w:val="24"/>
          <w:szCs w:val="24"/>
          <w:lang w:val="en-AU"/>
        </w:rPr>
      </w:pPr>
      <w:r w:rsidRPr="00323EE9">
        <w:rPr>
          <w:sz w:val="24"/>
          <w:szCs w:val="24"/>
          <w:lang w:val="en-AU"/>
        </w:rPr>
        <w:t>If required, publish on Compass a news item informing parents of the cancellation of potential closure of school due to catastrophic fire danger warning</w:t>
      </w:r>
    </w:p>
    <w:p w14:paraId="73D5687C" w14:textId="4A80E7B4" w:rsidR="00F45B0F" w:rsidRPr="00323EE9" w:rsidRDefault="00F45B0F" w:rsidP="00326997">
      <w:pPr>
        <w:pStyle w:val="ListParagraph"/>
        <w:numPr>
          <w:ilvl w:val="0"/>
          <w:numId w:val="3"/>
        </w:numPr>
        <w:rPr>
          <w:sz w:val="24"/>
          <w:szCs w:val="24"/>
          <w:lang w:val="en-AU"/>
        </w:rPr>
      </w:pPr>
      <w:r w:rsidRPr="00323EE9">
        <w:rPr>
          <w:sz w:val="24"/>
          <w:szCs w:val="24"/>
          <w:lang w:val="en-AU"/>
        </w:rPr>
        <w:t>If required, publish on Compass a news item sent to parents for confirming closure of school due to catastrophic fire danger warning</w:t>
      </w:r>
    </w:p>
    <w:p w14:paraId="38FCE63A" w14:textId="00543B6C" w:rsidR="00F45B0F" w:rsidRDefault="00F45B0F" w:rsidP="00326997">
      <w:pPr>
        <w:pStyle w:val="ListParagraph"/>
        <w:numPr>
          <w:ilvl w:val="0"/>
          <w:numId w:val="3"/>
        </w:numPr>
        <w:rPr>
          <w:sz w:val="24"/>
          <w:szCs w:val="24"/>
          <w:lang w:val="en-AU"/>
        </w:rPr>
      </w:pPr>
      <w:r w:rsidRPr="00323EE9">
        <w:rPr>
          <w:sz w:val="24"/>
          <w:szCs w:val="24"/>
          <w:lang w:val="en-AU"/>
        </w:rPr>
        <w:t>If required, a message will be left on the school phone if the school is closed due to catastrophic fire danger warning</w:t>
      </w:r>
    </w:p>
    <w:p w14:paraId="366977AE" w14:textId="11159838" w:rsidR="00323EE9" w:rsidRPr="00323EE9" w:rsidRDefault="00323EE9" w:rsidP="00326997">
      <w:pPr>
        <w:pStyle w:val="ListParagraph"/>
        <w:numPr>
          <w:ilvl w:val="0"/>
          <w:numId w:val="3"/>
        </w:numPr>
        <w:rPr>
          <w:sz w:val="24"/>
          <w:szCs w:val="24"/>
          <w:lang w:val="en-AU"/>
        </w:rPr>
      </w:pPr>
      <w:r>
        <w:rPr>
          <w:sz w:val="24"/>
          <w:szCs w:val="24"/>
          <w:lang w:val="en-AU"/>
        </w:rPr>
        <w:t xml:space="preserve">All communication documents are on the U drive </w:t>
      </w:r>
      <w:r w:rsidR="006041D5">
        <w:rPr>
          <w:sz w:val="24"/>
          <w:szCs w:val="24"/>
          <w:lang w:val="en-AU"/>
        </w:rPr>
        <w:sym w:font="Wingdings" w:char="F0E0"/>
      </w:r>
      <w:r w:rsidR="006041D5">
        <w:rPr>
          <w:sz w:val="24"/>
          <w:szCs w:val="24"/>
          <w:lang w:val="en-AU"/>
        </w:rPr>
        <w:t xml:space="preserve"> Emergency Management System ESM </w:t>
      </w:r>
      <w:r w:rsidR="006041D5">
        <w:rPr>
          <w:sz w:val="24"/>
          <w:szCs w:val="24"/>
          <w:lang w:val="en-AU"/>
        </w:rPr>
        <w:sym w:font="Wingdings" w:char="F0E0"/>
      </w:r>
      <w:r w:rsidR="006041D5">
        <w:rPr>
          <w:sz w:val="24"/>
          <w:szCs w:val="24"/>
          <w:lang w:val="en-AU"/>
        </w:rPr>
        <w:t xml:space="preserve"> Emergency Management </w:t>
      </w:r>
      <w:r w:rsidR="006041D5">
        <w:rPr>
          <w:sz w:val="24"/>
          <w:szCs w:val="24"/>
          <w:lang w:val="en-AU"/>
        </w:rPr>
        <w:sym w:font="Wingdings" w:char="F0E0"/>
      </w:r>
      <w:r w:rsidR="006041D5">
        <w:rPr>
          <w:sz w:val="24"/>
          <w:szCs w:val="24"/>
          <w:lang w:val="en-AU"/>
        </w:rPr>
        <w:t xml:space="preserve"> Bushfire</w:t>
      </w:r>
    </w:p>
    <w:p w14:paraId="4F335E86" w14:textId="77777777" w:rsidR="00F45B0F" w:rsidRDefault="00F45B0F">
      <w:pPr>
        <w:rPr>
          <w:rFonts w:ascii="Calibri" w:eastAsia="Times New Roman" w:hAnsi="Calibri" w:cs="Calibri"/>
          <w:b/>
          <w:bCs/>
          <w:sz w:val="28"/>
          <w:szCs w:val="24"/>
          <w:lang w:val="en-AU"/>
        </w:rPr>
      </w:pPr>
      <w:r>
        <w:rPr>
          <w:rFonts w:ascii="Calibri" w:hAnsi="Calibri" w:cs="Calibri"/>
          <w:sz w:val="28"/>
        </w:rPr>
        <w:br w:type="page"/>
      </w:r>
    </w:p>
    <w:p w14:paraId="640F7686" w14:textId="0152592A" w:rsidR="000A0616" w:rsidRDefault="000A0616" w:rsidP="000A0616">
      <w:pPr>
        <w:pStyle w:val="Heading1"/>
        <w:spacing w:after="120"/>
        <w:rPr>
          <w:rFonts w:ascii="Calibri" w:hAnsi="Calibri" w:cs="Calibri"/>
          <w:sz w:val="28"/>
          <w:u w:val="none"/>
        </w:rPr>
      </w:pPr>
      <w:r>
        <w:rPr>
          <w:rFonts w:ascii="Calibri" w:hAnsi="Calibri" w:cs="Calibri"/>
          <w:sz w:val="28"/>
          <w:u w:val="none"/>
        </w:rPr>
        <w:lastRenderedPageBreak/>
        <w:t>EVALUATION</w:t>
      </w:r>
    </w:p>
    <w:p w14:paraId="63193D86" w14:textId="4A046D8C" w:rsidR="000A0616" w:rsidRPr="00323EE9" w:rsidRDefault="000A0616" w:rsidP="000A0616">
      <w:pPr>
        <w:rPr>
          <w:rFonts w:ascii="Calibri" w:hAnsi="Calibri" w:cs="Calibri"/>
          <w:sz w:val="24"/>
          <w:szCs w:val="24"/>
        </w:rPr>
      </w:pPr>
      <w:r w:rsidRPr="00323EE9">
        <w:rPr>
          <w:rFonts w:ascii="Calibri" w:hAnsi="Calibri" w:cs="Calibri"/>
          <w:sz w:val="24"/>
          <w:szCs w:val="24"/>
        </w:rPr>
        <w:t xml:space="preserve">All policies will be reviewed annually as part of the school’s cyclic review process. </w:t>
      </w:r>
    </w:p>
    <w:p w14:paraId="5A5A1B7D" w14:textId="203CB27E" w:rsidR="000A0616" w:rsidRDefault="000A0616" w:rsidP="000A0616">
      <w:pPr>
        <w:rPr>
          <w:rFonts w:ascii="Calibri" w:hAnsi="Calibri" w:cs="Calibri"/>
        </w:rPr>
      </w:pPr>
      <w:r>
        <w:rPr>
          <w:rFonts w:ascii="Times New Roman" w:hAnsi="Times New Roman" w:cs="Times New Roman"/>
          <w:noProof/>
        </w:rPr>
        <w:drawing>
          <wp:anchor distT="0" distB="0" distL="114300" distR="114300" simplePos="0" relativeHeight="251658240" behindDoc="0" locked="0" layoutInCell="1" allowOverlap="1" wp14:anchorId="3CC162E9" wp14:editId="20B6CF55">
            <wp:simplePos x="0" y="0"/>
            <wp:positionH relativeFrom="column">
              <wp:posOffset>0</wp:posOffset>
            </wp:positionH>
            <wp:positionV relativeFrom="paragraph">
              <wp:posOffset>115570</wp:posOffset>
            </wp:positionV>
            <wp:extent cx="882650" cy="9251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9251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tbl>
      <w:tblPr>
        <w:tblStyle w:val="TableGrid"/>
        <w:tblpPr w:leftFromText="180" w:rightFromText="180" w:vertAnchor="text" w:horzAnchor="page" w:tblpX="3436" w:tblpY="60"/>
        <w:tblW w:w="0" w:type="auto"/>
        <w:tblInd w:w="0" w:type="dxa"/>
        <w:tblLayout w:type="fixed"/>
        <w:tblLook w:val="06A0" w:firstRow="1" w:lastRow="0" w:firstColumn="1" w:lastColumn="0" w:noHBand="1" w:noVBand="1"/>
      </w:tblPr>
      <w:tblGrid>
        <w:gridCol w:w="2830"/>
        <w:gridCol w:w="3402"/>
      </w:tblGrid>
      <w:tr w:rsidR="00340611" w14:paraId="19C2148C" w14:textId="77777777" w:rsidTr="00340611">
        <w:tc>
          <w:tcPr>
            <w:tcW w:w="2830" w:type="dxa"/>
            <w:tcBorders>
              <w:top w:val="single" w:sz="4" w:space="0" w:color="auto"/>
              <w:left w:val="single" w:sz="4" w:space="0" w:color="auto"/>
              <w:bottom w:val="single" w:sz="4" w:space="0" w:color="auto"/>
              <w:right w:val="single" w:sz="4" w:space="0" w:color="auto"/>
            </w:tcBorders>
            <w:hideMark/>
          </w:tcPr>
          <w:p w14:paraId="1289D702" w14:textId="77777777" w:rsidR="00340611" w:rsidRPr="00C54705" w:rsidRDefault="00340611" w:rsidP="00340611">
            <w:pPr>
              <w:rPr>
                <w:rFonts w:eastAsia="Calibri"/>
                <w:lang w:val="en-AU"/>
              </w:rPr>
            </w:pPr>
            <w:r w:rsidRPr="00C54705">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4D0A288A" w14:textId="4E4D40B7" w:rsidR="00340611" w:rsidRPr="00147604" w:rsidRDefault="0010337C" w:rsidP="00340611">
            <w:pPr>
              <w:rPr>
                <w:rFonts w:eastAsia="Calibri"/>
                <w:lang w:val="en-AU"/>
              </w:rPr>
            </w:pPr>
            <w:r w:rsidRPr="00147604">
              <w:rPr>
                <w:rFonts w:eastAsia="Calibri"/>
                <w:lang w:val="en-AU"/>
              </w:rPr>
              <w:t>9</w:t>
            </w:r>
            <w:r w:rsidR="00F81ACE" w:rsidRPr="00147604">
              <w:rPr>
                <w:rFonts w:eastAsia="Calibri"/>
                <w:lang w:val="en-AU"/>
              </w:rPr>
              <w:t>/9/202</w:t>
            </w:r>
            <w:r w:rsidRPr="00147604">
              <w:rPr>
                <w:rFonts w:eastAsia="Calibri"/>
                <w:lang w:val="en-AU"/>
              </w:rPr>
              <w:t>5</w:t>
            </w:r>
          </w:p>
        </w:tc>
      </w:tr>
      <w:tr w:rsidR="00340611" w14:paraId="12DC2FD6" w14:textId="77777777" w:rsidTr="00340611">
        <w:tc>
          <w:tcPr>
            <w:tcW w:w="2830" w:type="dxa"/>
            <w:tcBorders>
              <w:top w:val="single" w:sz="4" w:space="0" w:color="auto"/>
              <w:left w:val="single" w:sz="4" w:space="0" w:color="auto"/>
              <w:bottom w:val="single" w:sz="4" w:space="0" w:color="auto"/>
              <w:right w:val="single" w:sz="4" w:space="0" w:color="auto"/>
            </w:tcBorders>
            <w:hideMark/>
          </w:tcPr>
          <w:p w14:paraId="459AED3D" w14:textId="77777777" w:rsidR="00340611" w:rsidRPr="00C54705" w:rsidRDefault="00340611" w:rsidP="00340611">
            <w:pPr>
              <w:rPr>
                <w:rFonts w:eastAsia="Calibri"/>
                <w:lang w:val="en-AU"/>
              </w:rPr>
            </w:pPr>
            <w:r w:rsidRPr="00C54705">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638C27B5" w14:textId="77777777" w:rsidR="00340611" w:rsidRPr="00147604" w:rsidRDefault="00340611" w:rsidP="00340611">
            <w:pPr>
              <w:rPr>
                <w:rFonts w:eastAsia="Calibri"/>
                <w:lang w:val="en-AU"/>
              </w:rPr>
            </w:pPr>
            <w:r w:rsidRPr="00147604">
              <w:rPr>
                <w:rFonts w:eastAsia="Calibri"/>
                <w:lang w:val="en-AU"/>
              </w:rPr>
              <w:t xml:space="preserve">Principal </w:t>
            </w:r>
          </w:p>
        </w:tc>
      </w:tr>
      <w:tr w:rsidR="00340611" w14:paraId="690FB0FB" w14:textId="77777777" w:rsidTr="00340611">
        <w:tc>
          <w:tcPr>
            <w:tcW w:w="2830" w:type="dxa"/>
            <w:tcBorders>
              <w:top w:val="single" w:sz="4" w:space="0" w:color="auto"/>
              <w:left w:val="single" w:sz="4" w:space="0" w:color="auto"/>
              <w:bottom w:val="single" w:sz="4" w:space="0" w:color="auto"/>
              <w:right w:val="single" w:sz="4" w:space="0" w:color="auto"/>
            </w:tcBorders>
            <w:hideMark/>
          </w:tcPr>
          <w:p w14:paraId="2423D97E" w14:textId="77777777" w:rsidR="00340611" w:rsidRPr="00C54705" w:rsidRDefault="00340611" w:rsidP="00340611">
            <w:pPr>
              <w:rPr>
                <w:rFonts w:eastAsia="Calibri"/>
                <w:lang w:val="en-AU"/>
              </w:rPr>
            </w:pPr>
            <w:r w:rsidRPr="00C54705">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0E5B8BD2" w14:textId="370E3D90" w:rsidR="00340611" w:rsidRPr="00147604" w:rsidRDefault="00F81ACE" w:rsidP="00340611">
            <w:pPr>
              <w:rPr>
                <w:rFonts w:eastAsia="Calibri"/>
                <w:lang w:val="en-AU"/>
              </w:rPr>
            </w:pPr>
            <w:r w:rsidRPr="00147604">
              <w:rPr>
                <w:rFonts w:eastAsia="Calibri"/>
                <w:lang w:val="en-AU"/>
              </w:rPr>
              <w:t>September</w:t>
            </w:r>
            <w:r w:rsidR="00340611" w:rsidRPr="00147604">
              <w:rPr>
                <w:rFonts w:eastAsia="Calibri"/>
                <w:lang w:val="en-AU"/>
              </w:rPr>
              <w:t xml:space="preserve"> 202</w:t>
            </w:r>
            <w:r w:rsidR="0010337C" w:rsidRPr="00147604">
              <w:rPr>
                <w:rFonts w:eastAsia="Calibri"/>
                <w:lang w:val="en-AU"/>
              </w:rPr>
              <w:t>6</w:t>
            </w:r>
          </w:p>
        </w:tc>
      </w:tr>
    </w:tbl>
    <w:p w14:paraId="2DC49BD7" w14:textId="77777777" w:rsidR="000A0616" w:rsidRDefault="000A0616" w:rsidP="000A0616">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A0B1DD0" w14:textId="3A306E22" w:rsidR="000A0616" w:rsidRDefault="000A0616" w:rsidP="000A0616">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14:paraId="17839CB7" w14:textId="77777777" w:rsidR="000A0616" w:rsidRDefault="000A0616" w:rsidP="000A0616">
      <w:pPr>
        <w:rPr>
          <w:rFonts w:ascii="Calibri" w:hAnsi="Calibri" w:cs="Calibri"/>
        </w:rPr>
      </w:pPr>
    </w:p>
    <w:p w14:paraId="2F1FDE8A" w14:textId="77777777" w:rsidR="000A0616" w:rsidRDefault="000A0616" w:rsidP="000A0616">
      <w:pPr>
        <w:rPr>
          <w:rFonts w:ascii="Calibri" w:hAnsi="Calibri" w:cs="Calibri"/>
        </w:rPr>
      </w:pPr>
    </w:p>
    <w:p w14:paraId="4F63E5A4" w14:textId="0E473DB7" w:rsidR="0001130D" w:rsidRPr="000A0616" w:rsidRDefault="0001130D" w:rsidP="000A0616"/>
    <w:sectPr w:rsidR="0001130D" w:rsidRPr="000A0616" w:rsidSect="000A0616">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688A" w14:textId="77777777" w:rsidR="00743586" w:rsidRDefault="00743586" w:rsidP="00B409DF">
      <w:pPr>
        <w:spacing w:after="0" w:line="240" w:lineRule="auto"/>
      </w:pPr>
      <w:r>
        <w:separator/>
      </w:r>
    </w:p>
  </w:endnote>
  <w:endnote w:type="continuationSeparator" w:id="0">
    <w:p w14:paraId="7751CADB"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3B76" w14:textId="77777777" w:rsidR="000A0616" w:rsidRDefault="000A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5480" w14:textId="4342F9FB" w:rsidR="00B409DF" w:rsidRDefault="000A0616">
    <w:pPr>
      <w:pStyle w:val="Footer"/>
    </w:pPr>
    <w:r>
      <w:rPr>
        <w:noProof/>
        <w:lang w:eastAsia="en-GB"/>
      </w:rPr>
      <w:drawing>
        <wp:anchor distT="0" distB="0" distL="114300" distR="114300" simplePos="0" relativeHeight="251660288" behindDoc="1" locked="0" layoutInCell="1" allowOverlap="1" wp14:anchorId="2520121F" wp14:editId="0609B44B">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EEC7" w14:textId="77777777" w:rsidR="000A0616" w:rsidRDefault="000A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A336" w14:textId="77777777" w:rsidR="00743586" w:rsidRDefault="00743586" w:rsidP="00B409DF">
      <w:pPr>
        <w:spacing w:after="0" w:line="240" w:lineRule="auto"/>
      </w:pPr>
      <w:r>
        <w:separator/>
      </w:r>
    </w:p>
  </w:footnote>
  <w:footnote w:type="continuationSeparator" w:id="0">
    <w:p w14:paraId="6A4A66E3"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F429" w14:textId="77777777" w:rsidR="000A0616" w:rsidRDefault="000A0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AD86" w14:textId="7388801F"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504011B9" wp14:editId="44F4C25E">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400EF"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4984AA37"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182CE3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22D9302"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796D7FB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011B9"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5A6400EF"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4984AA37"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182CE3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22D9302"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796D7FB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0A0616">
      <w:rPr>
        <w:noProof/>
        <w:lang w:eastAsia="en-GB"/>
      </w:rPr>
      <w:drawing>
        <wp:anchor distT="0" distB="0" distL="114300" distR="114300" simplePos="0" relativeHeight="251658240" behindDoc="1" locked="0" layoutInCell="1" allowOverlap="1" wp14:anchorId="7CD17A05" wp14:editId="0FDB84F6">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0A0616">
      <w:rPr>
        <w:noProof/>
        <w:lang w:eastAsia="en-GB"/>
      </w:rPr>
      <w:drawing>
        <wp:anchor distT="0" distB="0" distL="114300" distR="114300" simplePos="0" relativeHeight="251659264" behindDoc="1" locked="0" layoutInCell="1" allowOverlap="1" wp14:anchorId="0B4304E9" wp14:editId="0EE332D6">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B3AB" w14:textId="77777777" w:rsidR="000A0616" w:rsidRDefault="000A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713"/>
    <w:multiLevelType w:val="hybridMultilevel"/>
    <w:tmpl w:val="BA303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36ADC"/>
    <w:multiLevelType w:val="hybridMultilevel"/>
    <w:tmpl w:val="7482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8464889">
    <w:abstractNumId w:val="2"/>
  </w:num>
  <w:num w:numId="2" w16cid:durableId="10305284">
    <w:abstractNumId w:val="1"/>
  </w:num>
  <w:num w:numId="3" w16cid:durableId="150840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1130D"/>
    <w:rsid w:val="000966AA"/>
    <w:rsid w:val="000A0616"/>
    <w:rsid w:val="0010337C"/>
    <w:rsid w:val="0011799D"/>
    <w:rsid w:val="00147604"/>
    <w:rsid w:val="00210EA9"/>
    <w:rsid w:val="00222E5B"/>
    <w:rsid w:val="00323EE9"/>
    <w:rsid w:val="00326997"/>
    <w:rsid w:val="00340611"/>
    <w:rsid w:val="00350C57"/>
    <w:rsid w:val="00480874"/>
    <w:rsid w:val="0059118D"/>
    <w:rsid w:val="006041D5"/>
    <w:rsid w:val="00743586"/>
    <w:rsid w:val="009734F3"/>
    <w:rsid w:val="00982A32"/>
    <w:rsid w:val="00B409DF"/>
    <w:rsid w:val="00B725B7"/>
    <w:rsid w:val="00C54705"/>
    <w:rsid w:val="00D64308"/>
    <w:rsid w:val="00D94213"/>
    <w:rsid w:val="00DF6C64"/>
    <w:rsid w:val="00F23243"/>
    <w:rsid w:val="00F45B0F"/>
    <w:rsid w:val="00F81989"/>
    <w:rsid w:val="00F8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D2BA4"/>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0616"/>
    <w:pPr>
      <w:keepNext/>
      <w:spacing w:after="0" w:line="240" w:lineRule="auto"/>
      <w:outlineLvl w:val="0"/>
    </w:pPr>
    <w:rPr>
      <w:rFonts w:ascii="Times New Roman" w:eastAsia="Times New Roman" w:hAnsi="Times New Roman" w:cs="Times New Roman"/>
      <w:b/>
      <w:bCs/>
      <w:sz w:val="24"/>
      <w:szCs w:val="24"/>
      <w:u w:val="single"/>
      <w:lang w:val="en-AU"/>
    </w:rPr>
  </w:style>
  <w:style w:type="paragraph" w:styleId="Heading3">
    <w:name w:val="heading 3"/>
    <w:basedOn w:val="Normal"/>
    <w:next w:val="Normal"/>
    <w:link w:val="Heading3Char"/>
    <w:semiHidden/>
    <w:unhideWhenUsed/>
    <w:qFormat/>
    <w:rsid w:val="000A0616"/>
    <w:pPr>
      <w:keepNext/>
      <w:spacing w:before="240" w:after="60" w:line="240" w:lineRule="auto"/>
      <w:outlineLvl w:val="2"/>
    </w:pPr>
    <w:rPr>
      <w:rFonts w:ascii="Calibri Light" w:eastAsia="Times New Roman" w:hAnsi="Calibri Light" w:cs="Times New Roman"/>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0A0616"/>
    <w:rPr>
      <w:rFonts w:ascii="Times New Roman" w:eastAsia="Times New Roman" w:hAnsi="Times New Roman" w:cs="Times New Roman"/>
      <w:b/>
      <w:bCs/>
      <w:sz w:val="24"/>
      <w:szCs w:val="24"/>
      <w:u w:val="single"/>
      <w:lang w:val="en-AU"/>
    </w:rPr>
  </w:style>
  <w:style w:type="character" w:customStyle="1" w:styleId="Heading3Char">
    <w:name w:val="Heading 3 Char"/>
    <w:basedOn w:val="DefaultParagraphFont"/>
    <w:link w:val="Heading3"/>
    <w:semiHidden/>
    <w:rsid w:val="000A0616"/>
    <w:rPr>
      <w:rFonts w:ascii="Calibri Light" w:eastAsia="Times New Roman" w:hAnsi="Calibri Light" w:cs="Times New Roman"/>
      <w:b/>
      <w:bCs/>
      <w:sz w:val="26"/>
      <w:szCs w:val="26"/>
      <w:lang w:val="en-AU"/>
    </w:rPr>
  </w:style>
  <w:style w:type="character" w:styleId="Hyperlink">
    <w:name w:val="Hyperlink"/>
    <w:uiPriority w:val="99"/>
    <w:semiHidden/>
    <w:unhideWhenUsed/>
    <w:rsid w:val="000A0616"/>
    <w:rPr>
      <w:color w:val="0563C1"/>
      <w:u w:val="single"/>
    </w:rPr>
  </w:style>
  <w:style w:type="paragraph" w:styleId="NormalWeb">
    <w:name w:val="Normal (Web)"/>
    <w:basedOn w:val="Normal"/>
    <w:uiPriority w:val="99"/>
    <w:semiHidden/>
    <w:unhideWhenUsed/>
    <w:rsid w:val="000A061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let1">
    <w:name w:val="Bullet 1"/>
    <w:basedOn w:val="Normal"/>
    <w:next w:val="Normal"/>
    <w:uiPriority w:val="99"/>
    <w:qFormat/>
    <w:rsid w:val="000A0616"/>
    <w:pPr>
      <w:numPr>
        <w:numId w:val="1"/>
      </w:numPr>
      <w:tabs>
        <w:tab w:val="num" w:pos="720"/>
      </w:tabs>
      <w:spacing w:after="120" w:line="240" w:lineRule="auto"/>
    </w:pPr>
    <w:rPr>
      <w:rFonts w:ascii="Calibri" w:eastAsia="Calibri" w:hAnsi="Calibri" w:cs="Times New Roman"/>
      <w:szCs w:val="24"/>
      <w:lang w:val="en-AU"/>
    </w:rPr>
  </w:style>
  <w:style w:type="character" w:customStyle="1" w:styleId="rpl-text-label">
    <w:name w:val="rpl-text-label"/>
    <w:basedOn w:val="DefaultParagraphFont"/>
    <w:rsid w:val="000A0616"/>
  </w:style>
  <w:style w:type="character" w:customStyle="1" w:styleId="rpl-text-icongroup">
    <w:name w:val="rpl-text-icon__group"/>
    <w:basedOn w:val="DefaultParagraphFont"/>
    <w:rsid w:val="000A0616"/>
  </w:style>
  <w:style w:type="table" w:styleId="TableGrid">
    <w:name w:val="Table Grid"/>
    <w:basedOn w:val="TableNormal"/>
    <w:uiPriority w:val="39"/>
    <w:rsid w:val="003406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44236">
      <w:bodyDiv w:val="1"/>
      <w:marLeft w:val="0"/>
      <w:marRight w:val="0"/>
      <w:marTop w:val="0"/>
      <w:marBottom w:val="0"/>
      <w:divBdr>
        <w:top w:val="none" w:sz="0" w:space="0" w:color="auto"/>
        <w:left w:val="none" w:sz="0" w:space="0" w:color="auto"/>
        <w:bottom w:val="none" w:sz="0" w:space="0" w:color="auto"/>
        <w:right w:val="none" w:sz="0" w:space="0" w:color="auto"/>
      </w:divBdr>
    </w:div>
    <w:div w:id="16787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qa.vic.gov.au/Documents/bushfireguidelines.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ducation.vic.gov.au/PAL/bushfire-preparedness-category-4-schools-and-ecs-2020-21.xls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cation.vic.gov.au/about/programs/health/Pages/bushfirerisk.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cp:lastPrinted>2024-10-11T01:50:00Z</cp:lastPrinted>
  <dcterms:created xsi:type="dcterms:W3CDTF">2025-09-08T00:35:00Z</dcterms:created>
  <dcterms:modified xsi:type="dcterms:W3CDTF">2025-09-10T23:20:00Z</dcterms:modified>
</cp:coreProperties>
</file>